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bidi w:val="0"/>
        <w:spacing w:lineRule="auto" w:line="240" w:before="0" w:after="0"/>
        <w:ind w:left="5669" w:right="0" w:hanging="0"/>
        <w:jc w:val="left"/>
        <w:rPr/>
      </w:pPr>
      <w:r>
        <w:rPr>
          <w:rFonts w:eastAsia="Times New Roman" w:cs="Times New Roman"/>
          <w:lang w:val="uk-UA" w:eastAsia="ru-RU"/>
        </w:rPr>
        <w:t>ЗАТВЕРДЖЕНО</w:t>
      </w:r>
    </w:p>
    <w:p>
      <w:pPr>
        <w:pStyle w:val="Normal"/>
        <w:spacing w:lineRule="auto" w:line="240"/>
        <w:ind w:left="5669" w:right="0" w:hanging="0"/>
        <w:jc w:val="both"/>
        <w:rPr/>
      </w:pPr>
      <w:r>
        <w:rPr>
          <w:rFonts w:cs="Times New Roman"/>
        </w:rPr>
        <w:t>Рішення виконавчого комітету</w:t>
      </w:r>
    </w:p>
    <w:p>
      <w:pPr>
        <w:pStyle w:val="Normal"/>
        <w:spacing w:lineRule="auto" w:line="240"/>
        <w:ind w:left="5669" w:right="0" w:hanging="0"/>
        <w:jc w:val="both"/>
        <w:rPr/>
      </w:pPr>
      <w:r>
        <w:rPr>
          <w:rFonts w:cs="Times New Roman"/>
        </w:rPr>
        <w:t>Покровської міської ради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5669" w:right="0" w:hanging="0"/>
        <w:jc w:val="left"/>
        <w:rPr/>
      </w:pPr>
      <w:r>
        <w:rPr>
          <w:rFonts w:eastAsia="Times New Roman" w:cs="Times New Roman"/>
          <w:b w:val="false"/>
          <w:bCs w:val="false"/>
          <w:sz w:val="24"/>
          <w:szCs w:val="24"/>
          <w:lang w:val="uk-UA" w:eastAsia="ru-RU"/>
        </w:rPr>
        <w:t>________________року №  ____</w:t>
      </w:r>
    </w:p>
    <w:p>
      <w:pPr>
        <w:pStyle w:val="Normal"/>
        <w:spacing w:lineRule="auto" w:line="216"/>
        <w:jc w:val="center"/>
        <w:rPr>
          <w:bCs/>
          <w:lang w:val="uk-UA"/>
        </w:rPr>
      </w:pPr>
      <w:r>
        <w:rPr>
          <w:bCs/>
          <w:lang w:val="uk-UA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uk-UA"/>
        </w:rPr>
        <w:t>ТЕХНОЛОГІЧНА КАРТКА АДМІНІСТРАТИВНОЇ ПОСЛУГИ  № 02-8</w:t>
      </w:r>
    </w:p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Style32"/>
        <w:spacing w:lineRule="auto" w:line="240"/>
        <w:ind w:left="0" w:right="0" w:hanging="0"/>
        <w:jc w:val="center"/>
        <w:rPr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  <w:u w:val="single"/>
          <w:shd w:fill="auto" w:val="clear"/>
          <w:lang w:val="uk-UA" w:eastAsia="en-US"/>
        </w:rPr>
        <w:t>В</w:t>
      </w:r>
      <w:r>
        <w:rPr>
          <w:rFonts w:cs="Times New Roman"/>
          <w:b/>
          <w:bCs/>
          <w:color w:val="000000"/>
          <w:sz w:val="28"/>
          <w:szCs w:val="28"/>
          <w:u w:val="single"/>
          <w:lang w:val="uk-UA"/>
        </w:rPr>
        <w:t>идача дозволу на розроблення проекту землеустрою щодо відведення земельної ділянки у межах безоплатної приватизації</w:t>
      </w:r>
    </w:p>
    <w:p>
      <w:pPr>
        <w:pStyle w:val="Normal"/>
        <w:spacing w:lineRule="auto" w:line="24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  <w:lang w:val="uk-UA"/>
        </w:rPr>
        <w:t>Відділ землекористування виконавчого комітету Покровської міської ради</w:t>
      </w:r>
    </w:p>
    <w:p>
      <w:pPr>
        <w:pStyle w:val="Normal"/>
        <w:spacing w:lineRule="auto" w:line="240"/>
        <w:jc w:val="center"/>
        <w:rPr>
          <w:u w:val="single"/>
        </w:rPr>
      </w:pPr>
      <w:r>
        <w:rPr>
          <w:u w:val="single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 w:val="false"/>
          <w:color w:val="000000"/>
          <w:sz w:val="28"/>
          <w:szCs w:val="28"/>
          <w:u w:val="single"/>
          <w:shd w:fill="auto" w:val="clear"/>
          <w:lang w:val="uk-UA" w:eastAsia="en-US"/>
        </w:rPr>
        <w:t>00176</w:t>
      </w:r>
    </w:p>
    <w:p>
      <w:pPr>
        <w:pStyle w:val="Normal"/>
        <w:tabs>
          <w:tab w:val="clear" w:pos="708"/>
          <w:tab w:val="left" w:pos="2376" w:leader="none"/>
        </w:tabs>
        <w:spacing w:lineRule="auto" w:line="21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</w:p>
    <w:tbl>
      <w:tblPr>
        <w:tblW w:w="963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08"/>
        <w:gridCol w:w="4111"/>
        <w:gridCol w:w="2263"/>
        <w:gridCol w:w="1091"/>
        <w:gridCol w:w="1465"/>
      </w:tblGrid>
      <w:tr>
        <w:trPr>
          <w:tblHeader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№</w:t>
            </w:r>
          </w:p>
          <w:p>
            <w:pPr>
              <w:pStyle w:val="Normal"/>
              <w:widowControl w:val="false"/>
              <w:spacing w:lineRule="auto" w:line="216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6"/>
              <w:ind w:left="-108" w:hanging="0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Дія</w:t>
            </w:r>
          </w:p>
          <w:p>
            <w:pPr>
              <w:pStyle w:val="Normal"/>
              <w:widowControl w:val="false"/>
              <w:spacing w:lineRule="auto" w:line="216"/>
              <w:ind w:left="-108" w:hanging="0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(В,У,</w:t>
            </w:r>
          </w:p>
          <w:p>
            <w:pPr>
              <w:pStyle w:val="Normal"/>
              <w:widowControl w:val="false"/>
              <w:spacing w:lineRule="auto" w:line="216"/>
              <w:ind w:left="-108" w:hanging="0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6"/>
              <w:ind w:left="-108" w:right="-108" w:hanging="0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>
            <w:pPr>
              <w:pStyle w:val="Normal"/>
              <w:widowControl w:val="false"/>
              <w:spacing w:lineRule="auto" w:line="216"/>
              <w:ind w:left="-108" w:right="-108" w:hanging="0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>
        <w:trPr>
          <w:trHeight w:val="1236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>
        <w:trPr>
          <w:trHeight w:val="1012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заяви та пакету документів суб’єкту надання адміністративних послуг (його уповноваженій особі)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>
        <w:trPr>
          <w:trHeight w:val="254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Розгляд заяви та здійснення перевірки пакету документів, поданих заявником разом із заявою.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>Якщо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ind w:right="-108" w:hanging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землекористування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</w:t>
            </w:r>
            <w:r>
              <w:rPr>
                <w:sz w:val="24"/>
                <w:szCs w:val="24"/>
              </w:rPr>
              <w:br/>
              <w:t>3</w:t>
            </w:r>
            <w:r>
              <w:rPr>
                <w:sz w:val="24"/>
                <w:szCs w:val="24"/>
                <w:lang w:val="uk-UA"/>
              </w:rPr>
              <w:t xml:space="preserve"> робочих  днів з дня отримання заяви</w:t>
            </w:r>
          </w:p>
        </w:tc>
      </w:tr>
      <w:tr>
        <w:trPr>
          <w:trHeight w:val="85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ind w:right="-108" w:hanging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землекористування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1984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Підготовка 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землекористування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3 робочих днів з дня отримання заяви</w:t>
            </w:r>
          </w:p>
        </w:tc>
      </w:tr>
      <w:tr>
        <w:trPr>
          <w:trHeight w:val="1331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землекористування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3 робочих днів з дня отримання заяви</w:t>
            </w:r>
          </w:p>
        </w:tc>
      </w:tr>
      <w:tr>
        <w:trPr>
          <w:trHeight w:val="1849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>
        <w:trPr>
          <w:trHeight w:val="854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953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Прийом документів за описом, поданих для усунення підстав для залишення заяви без руху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1291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пакету документів, поданих для усунення підстав для залишення заяви без руху, суб’єкту надання адміністративної  послуги (його уповноваженій особі)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>
        <w:trPr>
          <w:trHeight w:val="1123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Відділ землекористування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30 робочих  днів з дня отримання заяви</w:t>
            </w:r>
          </w:p>
        </w:tc>
      </w:tr>
      <w:tr>
        <w:trPr>
          <w:trHeight w:val="1831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16"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bidi w:val="0"/>
              <w:spacing w:lineRule="auto" w:line="216" w:before="0" w:after="0"/>
              <w:ind w:left="0" w:right="0" w:hanging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надання адміністративної послуги (копії рішення міської ради)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bidi w:val="0"/>
              <w:spacing w:lineRule="auto" w:line="216" w:before="0" w:after="0"/>
              <w:ind w:left="0" w:right="0" w:hanging="0"/>
              <w:contextualSpacing w:val="false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 у разі наявності підстав для відмови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землекористування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30 робочих  днів</w:t>
            </w:r>
          </w:p>
        </w:tc>
      </w:tr>
      <w:tr>
        <w:trPr>
          <w:trHeight w:val="1533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16"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 ЦНАП метою подальшого інформування заявника у спосіб, визначений заявником під час звернення до ЦНАП за послугою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землекористування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>
        <w:trPr>
          <w:trHeight w:val="129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16"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>
        <w:trPr>
          <w:trHeight w:val="85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exact" w:line="280" w:before="0" w:after="0"/>
              <w:ind w:left="0" w:right="0" w:hanging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1421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/>
            </w:pPr>
            <w:r>
              <w:rPr>
                <w:lang w:val="uk-UA"/>
              </w:rPr>
              <w:t xml:space="preserve">Результат надання адміністративної послуги, </w:t>
            </w:r>
            <w:r>
              <w:rPr>
                <w:rFonts w:eastAsia="Arial Unicode MS"/>
                <w:shd w:fill="FFFFFF" w:val="clear"/>
                <w:lang w:val="uk-UA"/>
              </w:rPr>
              <w:t>згідно з поданою заявою, видається адміністратором ЦНАП особисто заявникові або його представнику за довіреністю або надсилається заявникові поштою, або у інший спосіб, зазначений заявником у заяві.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563" w:hRule="atLeast"/>
        </w:trPr>
        <w:tc>
          <w:tcPr>
            <w:tcW w:w="8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6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6"/>
              <w:ind w:right="-105" w:hanging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До 30 робочих  днів</w:t>
            </w:r>
          </w:p>
        </w:tc>
      </w:tr>
    </w:tbl>
    <w:p>
      <w:pPr>
        <w:pStyle w:val="Normal"/>
        <w:tabs>
          <w:tab w:val="clear" w:pos="708"/>
          <w:tab w:val="left" w:pos="3855" w:leader="none"/>
        </w:tabs>
        <w:spacing w:lineRule="auto" w:line="216"/>
        <w:rPr>
          <w:sz w:val="12"/>
          <w:szCs w:val="12"/>
          <w:lang w:val="uk-UA"/>
        </w:rPr>
      </w:pPr>
      <w:r>
        <w:rPr>
          <w:sz w:val="12"/>
          <w:szCs w:val="12"/>
          <w:lang w:val="uk-UA"/>
        </w:rPr>
      </w:r>
    </w:p>
    <w:p>
      <w:pPr>
        <w:pStyle w:val="Normal"/>
        <w:tabs>
          <w:tab w:val="clear" w:pos="708"/>
          <w:tab w:val="left" w:pos="3855" w:leader="none"/>
        </w:tabs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3855" w:leader="none"/>
        </w:tabs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3855" w:leader="none"/>
        </w:tabs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3855" w:leader="none"/>
        </w:tabs>
        <w:rPr>
          <w:lang w:val="uk-UA"/>
        </w:rPr>
      </w:pPr>
      <w:r>
        <w:rPr>
          <w:sz w:val="24"/>
          <w:szCs w:val="24"/>
          <w:lang w:val="uk-UA"/>
        </w:rPr>
        <w:t>В.о.начальника відділу землекористування                                                     Юлія ІГНАТЕНКО</w:t>
      </w:r>
    </w:p>
    <w:sectPr>
      <w:headerReference w:type="default" r:id="rId2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DL">
    <w:charset w:val="cc"/>
    <w:family w:val="roman"/>
    <w:pitch w:val="variable"/>
  </w:font>
  <w:font w:name="Verdana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384370265"/>
    </w:sdtPr>
    <w:sdtContent>
      <w:p>
        <w:pPr>
          <w:pStyle w:val="Style28"/>
          <w:jc w:val="right"/>
          <w:rPr/>
        </w:pPr>
        <w:r>
          <w:rPr>
            <w:lang w:val="uk-UA"/>
          </w:rPr>
          <w:t xml:space="preserve">                             </w:t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numFmt w:val="bullet"/>
      <w:lvlText w:val="-"/>
      <w:lvlJc w:val="left"/>
      <w:pPr>
        <w:tabs>
          <w:tab w:val="num" w:pos="0"/>
        </w:tabs>
        <w:ind w:left="67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3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12e8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a32b32"/>
    <w:rPr>
      <w:rFonts w:ascii="Tahoma" w:hAnsi="Tahoma" w:eastAsia="Times New Roman" w:cs="Tahoma"/>
      <w:sz w:val="16"/>
      <w:szCs w:val="16"/>
      <w:lang w:val="ru-RU" w:eastAsia="ru-RU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1c7276"/>
    <w:rPr>
      <w:rFonts w:ascii="Times New Roman" w:hAnsi="Times New Roman" w:eastAsia="Times New Roman" w:cs="Times New Roman"/>
      <w:sz w:val="28"/>
      <w:szCs w:val="28"/>
      <w:lang w:val="ru-RU" w:eastAsia="ru-RU"/>
    </w:rPr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1c7276"/>
    <w:rPr>
      <w:rFonts w:ascii="Times New Roman" w:hAnsi="Times New Roman" w:eastAsia="Times New Roman" w:cs="Times New Roman"/>
      <w:sz w:val="28"/>
      <w:szCs w:val="28"/>
      <w:lang w:val="ru-RU" w:eastAsia="ru-RU"/>
    </w:rPr>
  </w:style>
  <w:style w:type="character" w:styleId="Annotationreference">
    <w:name w:val="annotation reference"/>
    <w:basedOn w:val="DefaultParagraphFont"/>
    <w:semiHidden/>
    <w:unhideWhenUsed/>
    <w:qFormat/>
    <w:rsid w:val="00cc490a"/>
    <w:rPr>
      <w:sz w:val="16"/>
      <w:szCs w:val="16"/>
    </w:rPr>
  </w:style>
  <w:style w:type="character" w:styleId="Style17" w:customStyle="1">
    <w:name w:val="Текст примечания Знак"/>
    <w:basedOn w:val="DefaultParagraphFont"/>
    <w:link w:val="ab"/>
    <w:qFormat/>
    <w:rsid w:val="00cc490a"/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character" w:styleId="Style18" w:customStyle="1">
    <w:name w:val="Тема примечания Знак"/>
    <w:basedOn w:val="Style17"/>
    <w:link w:val="ad"/>
    <w:uiPriority w:val="99"/>
    <w:semiHidden/>
    <w:qFormat/>
    <w:rsid w:val="00cc490a"/>
    <w:rPr>
      <w:rFonts w:ascii="Times New Roman" w:hAnsi="Times New Roman" w:eastAsia="Times New Roman" w:cs="Times New Roman"/>
      <w:b/>
      <w:bCs/>
      <w:sz w:val="20"/>
      <w:szCs w:val="20"/>
      <w:lang w:val="ru-RU" w:eastAsia="ru-RU"/>
    </w:rPr>
  </w:style>
  <w:style w:type="character" w:styleId="Style19">
    <w:name w:val="Текст у виносці Знак"/>
    <w:qFormat/>
    <w:rPr>
      <w:rFonts w:ascii="Segoe UI" w:hAnsi="Segoe UI" w:cs="Segoe UI"/>
      <w:sz w:val="18"/>
      <w:szCs w:val="18"/>
      <w:lang w:val="ru-RU" w:eastAsia="zh-CN"/>
    </w:rPr>
  </w:style>
  <w:style w:type="character" w:styleId="HTML">
    <w:name w:val="Стандартний HTML Знак"/>
    <w:qFormat/>
    <w:rPr>
      <w:rFonts w:ascii="Courier New" w:hAnsi="Courier New" w:cs="Courier New"/>
      <w:lang w:val="ru-RU"/>
    </w:rPr>
  </w:style>
  <w:style w:type="character" w:styleId="2">
    <w:name w:val="Основной текст с отступом 2 Знак"/>
    <w:qFormat/>
    <w:rPr>
      <w:sz w:val="24"/>
      <w:szCs w:val="24"/>
    </w:rPr>
  </w:style>
  <w:style w:type="character" w:styleId="21">
    <w:name w:val="Основной текст 2 Знак"/>
    <w:qFormat/>
    <w:rPr>
      <w:sz w:val="24"/>
      <w:szCs w:val="24"/>
    </w:rPr>
  </w:style>
  <w:style w:type="character" w:styleId="Rvts9">
    <w:name w:val="rvts9"/>
    <w:qFormat/>
    <w:rPr/>
  </w:style>
  <w:style w:type="character" w:styleId="Rvts23">
    <w:name w:val="rvts23"/>
    <w:qFormat/>
    <w:rPr/>
  </w:style>
  <w:style w:type="character" w:styleId="Usercontent">
    <w:name w:val="usercontent"/>
    <w:qFormat/>
    <w:rPr/>
  </w:style>
  <w:style w:type="character" w:styleId="3">
    <w:name w:val="Заголовок 3 Знак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HTML1">
    <w:name w:val="Стандартный HTML Знак"/>
    <w:qFormat/>
    <w:rPr>
      <w:rFonts w:ascii="Courier New" w:hAnsi="Courier New" w:cs="Courier New"/>
    </w:rPr>
  </w:style>
  <w:style w:type="character" w:styleId="Appleconvertedspace">
    <w:name w:val="apple-converted-space"/>
    <w:qFormat/>
    <w:rPr/>
  </w:style>
  <w:style w:type="character" w:styleId="22">
    <w:name w:val="Заголовок 2 Знак"/>
    <w:qFormat/>
    <w:rPr>
      <w:b/>
      <w:sz w:val="28"/>
      <w:lang w:val="uk-UA"/>
    </w:rPr>
  </w:style>
  <w:style w:type="character" w:styleId="31">
    <w:name w:val="Основной текст 3 Знак"/>
    <w:qFormat/>
    <w:rPr>
      <w:sz w:val="16"/>
      <w:szCs w:val="16"/>
    </w:rPr>
  </w:style>
  <w:style w:type="character" w:styleId="Hps">
    <w:name w:val="hps"/>
    <w:qFormat/>
    <w:rPr/>
  </w:style>
  <w:style w:type="character" w:styleId="Style20">
    <w:name w:val="Основной шрифт абзаца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>
      <w:u w:val="single"/>
    </w:rPr>
  </w:style>
  <w:style w:type="character" w:styleId="1">
    <w:name w:val="Шрифт абзацу за промовчанням1"/>
    <w:qFormat/>
    <w:rPr/>
  </w:style>
  <w:style w:type="character" w:styleId="Style21">
    <w:name w:val="Шрифт абзацу за промовчанням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23">
    <w:name w:val="Основной текст (2)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u w:val="none"/>
      <w:lang w:val="uk-UA" w:eastAsia="uk-UA" w:bidi="uk-UA"/>
    </w:rPr>
  </w:style>
  <w:style w:type="character" w:styleId="Pagenumber">
    <w:name w:val="page number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Arial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6">
    <w:name w:val="Покажчик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12e82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a32b32"/>
    <w:pPr/>
    <w:rPr>
      <w:rFonts w:ascii="Tahoma" w:hAnsi="Tahoma" w:cs="Tahoma"/>
      <w:sz w:val="16"/>
      <w:szCs w:val="16"/>
    </w:rPr>
  </w:style>
  <w:style w:type="paragraph" w:styleId="Style27">
    <w:name w:val="Верхній і нижній колонтитули"/>
    <w:basedOn w:val="Normal"/>
    <w:qFormat/>
    <w:pPr/>
    <w:rPr/>
  </w:style>
  <w:style w:type="paragraph" w:styleId="Style28">
    <w:name w:val="Header"/>
    <w:basedOn w:val="Normal"/>
    <w:link w:val="a7"/>
    <w:uiPriority w:val="99"/>
    <w:unhideWhenUsed/>
    <w:rsid w:val="001c72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link w:val="a9"/>
    <w:uiPriority w:val="99"/>
    <w:unhideWhenUsed/>
    <w:rsid w:val="001c72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link w:val="ac"/>
    <w:unhideWhenUsed/>
    <w:qFormat/>
    <w:rsid w:val="00cc490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e"/>
    <w:uiPriority w:val="99"/>
    <w:semiHidden/>
    <w:unhideWhenUsed/>
    <w:qFormat/>
    <w:rsid w:val="00cc490a"/>
    <w:pPr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682930"/>
    <w:pPr/>
    <w:rPr>
      <w:sz w:val="24"/>
      <w:szCs w:val="24"/>
    </w:rPr>
  </w:style>
  <w:style w:type="paragraph" w:styleId="Rvps2" w:customStyle="1">
    <w:name w:val="rvps2"/>
    <w:basedOn w:val="Normal"/>
    <w:qFormat/>
    <w:rsid w:val="00633649"/>
    <w:pPr>
      <w:spacing w:beforeAutospacing="1" w:afterAutospacing="1"/>
    </w:pPr>
    <w:rPr>
      <w:sz w:val="24"/>
      <w:szCs w:val="24"/>
      <w:lang w:val="uk-UA" w:eastAsia="uk-UA"/>
    </w:rPr>
  </w:style>
  <w:style w:type="paragraph" w:styleId="Style30">
    <w:name w:val="Верхний колонтитул слева"/>
    <w:basedOn w:val="Normal"/>
    <w:qFormat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31">
    <w:name w:val="Заголовок таблицы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2"/>
      <w:szCs w:val="22"/>
      <w:lang w:val="uk-UA" w:eastAsia="en-US" w:bidi="ar-SA"/>
    </w:rPr>
  </w:style>
  <w:style w:type="paragraph" w:styleId="Style32">
    <w:name w:val="Содержимое таблицы"/>
    <w:basedOn w:val="Normal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0"/>
      <w:color w:val="00000A"/>
      <w:kern w:val="0"/>
      <w:sz w:val="24"/>
      <w:szCs w:val="22"/>
      <w:lang w:val="ru-RU" w:eastAsia="en-US" w:bidi="ar-SA"/>
    </w:rPr>
  </w:style>
  <w:style w:type="paragraph" w:styleId="Style33">
    <w:name w:val="Текст у виносці"/>
    <w:basedOn w:val="Normal"/>
    <w:qFormat/>
    <w:pPr/>
    <w:rPr>
      <w:rFonts w:ascii="Segoe UI" w:hAnsi="Segoe UI" w:cs="Segoe UI"/>
      <w:sz w:val="18"/>
      <w:szCs w:val="18"/>
    </w:rPr>
  </w:style>
  <w:style w:type="paragraph" w:styleId="HTML2">
    <w:name w:val="Стандартни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sz w:val="20"/>
      <w:szCs w:val="20"/>
    </w:rPr>
  </w:style>
  <w:style w:type="paragraph" w:styleId="Caaieiaie1">
    <w:name w:val="caaieiaie 1"/>
    <w:basedOn w:val="Normal"/>
    <w:next w:val="Normal"/>
    <w:qFormat/>
    <w:pPr>
      <w:keepNext w:val="true"/>
      <w:widowControl w:val="false"/>
      <w:spacing w:lineRule="auto" w:line="192"/>
      <w:jc w:val="center"/>
    </w:pPr>
    <w:rPr>
      <w:rFonts w:ascii="SchoolDL" w:hAnsi="SchoolDL" w:cs="SchoolDL"/>
      <w:b/>
      <w:bCs/>
      <w:sz w:val="30"/>
      <w:szCs w:val="30"/>
    </w:rPr>
  </w:style>
  <w:style w:type="paragraph" w:styleId="24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25">
    <w:name w:val="Основной текст 2"/>
    <w:basedOn w:val="Normal"/>
    <w:qFormat/>
    <w:pPr>
      <w:spacing w:lineRule="auto" w:line="480" w:before="0" w:after="120"/>
    </w:pPr>
    <w:rPr/>
  </w:style>
  <w:style w:type="paragraph" w:styleId="Style34">
    <w:name w:val="Обычный (веб)"/>
    <w:basedOn w:val="Normal"/>
    <w:qFormat/>
    <w:pPr>
      <w:spacing w:before="280" w:after="280"/>
    </w:pPr>
    <w:rPr/>
  </w:style>
  <w:style w:type="paragraph" w:styleId="11">
    <w:name w:val="1"/>
    <w:basedOn w:val="Normal"/>
    <w:qFormat/>
    <w:pPr/>
    <w:rPr>
      <w:rFonts w:ascii="Verdana" w:hAnsi="Verdana" w:cs="Verdana"/>
      <w:sz w:val="20"/>
      <w:szCs w:val="20"/>
      <w:lang w:val="en-US"/>
    </w:rPr>
  </w:style>
  <w:style w:type="paragraph" w:styleId="HTML3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Style35">
    <w:name w:val="Абзац списка"/>
    <w:basedOn w:val="Normal"/>
    <w:qFormat/>
    <w:pPr>
      <w:ind w:left="708" w:hanging="0"/>
    </w:pPr>
    <w:rPr/>
  </w:style>
  <w:style w:type="paragraph" w:styleId="32">
    <w:name w:val="Основной текст 3"/>
    <w:basedOn w:val="Normal"/>
    <w:qFormat/>
    <w:pPr>
      <w:spacing w:before="0" w:after="120"/>
    </w:pPr>
    <w:rPr>
      <w:sz w:val="16"/>
      <w:szCs w:val="16"/>
    </w:rPr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Назва об'єкта1"/>
    <w:basedOn w:val="Normal"/>
    <w:qFormat/>
    <w:pPr>
      <w:spacing w:before="120" w:after="120"/>
    </w:pPr>
    <w:rPr>
      <w:rFonts w:cs="Lohit Devanagari"/>
      <w:i/>
      <w:iCs/>
    </w:rPr>
  </w:style>
  <w:style w:type="paragraph" w:styleId="Style37">
    <w:name w:val="Назва об'єкта"/>
    <w:basedOn w:val="Normal"/>
    <w:qFormat/>
    <w:pPr>
      <w:spacing w:before="120" w:after="120"/>
    </w:pPr>
    <w:rPr>
      <w:rFonts w:cs="Lohit Devanagari"/>
      <w:i/>
      <w:iCs/>
    </w:rPr>
  </w:style>
  <w:style w:type="paragraph" w:styleId="Style38">
    <w:name w:val="Указатель"/>
    <w:basedOn w:val="Normal"/>
    <w:qFormat/>
    <w:pPr/>
    <w:rPr>
      <w:rFonts w:cs="Lohit Devanagari"/>
    </w:rPr>
  </w:style>
  <w:style w:type="paragraph" w:styleId="Style39">
    <w:name w:val="Название"/>
    <w:basedOn w:val="Normal"/>
    <w:qFormat/>
    <w:pPr>
      <w:spacing w:before="120" w:after="120"/>
    </w:pPr>
    <w:rPr>
      <w:rFonts w:cs="Lohit Devanagari"/>
      <w:i/>
      <w:iCs/>
    </w:rPr>
  </w:style>
  <w:style w:type="paragraph" w:styleId="TableParagraph">
    <w:name w:val="Table Paragraph"/>
    <w:basedOn w:val="Normal"/>
    <w:qFormat/>
    <w:pPr>
      <w:widowControl w:val="false"/>
    </w:pPr>
    <w:rPr>
      <w:sz w:val="22"/>
      <w:szCs w:val="22"/>
      <w:lang w:val="uk-UA" w:eastAsia="en-US"/>
    </w:rPr>
  </w:style>
  <w:style w:type="paragraph" w:styleId="HTMLPreformatted">
    <w:name w:val="HTML Preformatted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color w:val="000000"/>
      <w:sz w:val="21"/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Application>LibreOffice/7.2.5.2$Windows_X86_64 LibreOffice_project/499f9727c189e6ef3471021d6132d4c694f357e5</Application>
  <AppVersion>15.0000</AppVersion>
  <Pages>3</Pages>
  <Words>528</Words>
  <Characters>3454</Characters>
  <CharactersWithSpaces>3969</CharactersWithSpaces>
  <Paragraphs>104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dc:description/>
  <dc:language>uk-UA</dc:language>
  <cp:lastModifiedBy/>
  <cp:lastPrinted>2024-05-09T15:49:30Z</cp:lastPrinted>
  <dcterms:modified xsi:type="dcterms:W3CDTF">2026-05-26T09:19:20Z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